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BA8AA" w14:textId="78DAE010" w:rsidR="00FE3AC0" w:rsidRDefault="00FE3AC0" w:rsidP="00FE3AC0">
      <w:pPr>
        <w:ind w:right="67"/>
        <w:jc w:val="right"/>
        <w:rPr>
          <w:rFonts w:ascii="TimesNewRoman,Bold" w:hAnsi="TimesNewRoman,Bold" w:cs="TimesNewRoman,Bold"/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Anexa B4.2 - </w:t>
      </w:r>
      <w:r w:rsidR="00236A2F">
        <w:rPr>
          <w:b/>
          <w:sz w:val="22"/>
          <w:szCs w:val="22"/>
        </w:rPr>
        <w:t>Declarație</w:t>
      </w:r>
      <w:r>
        <w:rPr>
          <w:b/>
          <w:sz w:val="22"/>
          <w:szCs w:val="22"/>
        </w:rPr>
        <w:t xml:space="preserve"> privind </w:t>
      </w:r>
      <w:r w:rsidR="00236A2F">
        <w:rPr>
          <w:b/>
          <w:sz w:val="22"/>
          <w:szCs w:val="22"/>
        </w:rPr>
        <w:t>protecția</w:t>
      </w:r>
      <w:r>
        <w:rPr>
          <w:b/>
          <w:sz w:val="22"/>
          <w:szCs w:val="22"/>
        </w:rPr>
        <w:t xml:space="preserve"> datelor cu caracter personal</w:t>
      </w:r>
    </w:p>
    <w:p w14:paraId="36124C16" w14:textId="77777777" w:rsidR="00FE3AC0" w:rsidRDefault="00FE3AC0" w:rsidP="00FE3AC0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</w:p>
    <w:p w14:paraId="76FDC905" w14:textId="77777777" w:rsidR="00FE3AC0" w:rsidRDefault="00FE3AC0" w:rsidP="00FE3AC0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</w:p>
    <w:p w14:paraId="0115CDA4" w14:textId="77777777" w:rsidR="00FE3AC0" w:rsidRDefault="00FE3AC0" w:rsidP="00FE3AC0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</w:p>
    <w:p w14:paraId="3C7EB3C4" w14:textId="77777777" w:rsidR="00FE3AC0" w:rsidRDefault="00FE3AC0" w:rsidP="00FE3AC0">
      <w:pPr>
        <w:autoSpaceDE w:val="0"/>
        <w:autoSpaceDN w:val="0"/>
        <w:adjustRightInd w:val="0"/>
        <w:spacing w:line="276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</w:p>
    <w:p w14:paraId="63C33FF7" w14:textId="77777777" w:rsidR="00FE3AC0" w:rsidRDefault="00FE3AC0" w:rsidP="00FE3AC0">
      <w:pPr>
        <w:autoSpaceDE w:val="0"/>
        <w:autoSpaceDN w:val="0"/>
        <w:adjustRightInd w:val="0"/>
        <w:spacing w:line="276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DECLARAŢIE</w:t>
      </w:r>
    </w:p>
    <w:p w14:paraId="5479E343" w14:textId="77777777" w:rsidR="00FE3AC0" w:rsidRDefault="00FE3AC0" w:rsidP="00FE3AC0">
      <w:pPr>
        <w:autoSpaceDE w:val="0"/>
        <w:autoSpaceDN w:val="0"/>
        <w:adjustRightInd w:val="0"/>
        <w:spacing w:line="276" w:lineRule="auto"/>
        <w:ind w:firstLine="706"/>
        <w:jc w:val="both"/>
      </w:pPr>
      <w:r>
        <w:t xml:space="preserve">Subsemnatul (a), _______________________________, CNP _______________________________________ în calitate de persoană  membră a echipei de cercetare a propunerii de proiect __________________________________________________________________________, declar pe propria răspundere că am luat la </w:t>
      </w:r>
      <w:proofErr w:type="spellStart"/>
      <w:r>
        <w:t>cunoştinţă</w:t>
      </w:r>
      <w:proofErr w:type="spellEnd"/>
      <w:r>
        <w:t xml:space="preserve"> de </w:t>
      </w:r>
      <w:proofErr w:type="spellStart"/>
      <w:r>
        <w:t>dispoziţiile</w:t>
      </w:r>
      <w:proofErr w:type="spellEnd"/>
      <w:r>
        <w:t xml:space="preserve"> Legii nr. 190/2018 privind măsuri de punere în aplicare a Regulamentului (UE) 2016/679 al Parlamentului European și al Consiliului din 27 aprilie 2016 privind protecția persoanelor fizice în ceea ce privește prelucrarea datelor cu caracter personal și privind libera circulație a acestor date și de abrogare a Directivei 95/46/CE (Regulamentul general privind protecția datelor), cu modificările și completările ulterioare, precum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conţinutul</w:t>
      </w:r>
      <w:proofErr w:type="spellEnd"/>
      <w:r>
        <w:t xml:space="preserve"> informării  Institutului de Fizică Atomică cu privire la aceste date (informare aflată pe verso) </w:t>
      </w:r>
      <w:proofErr w:type="spellStart"/>
      <w:r>
        <w:t>şi</w:t>
      </w:r>
      <w:proofErr w:type="spellEnd"/>
      <w:r>
        <w:t xml:space="preserve"> declar că sunt de acord ca aceste date cu caracter personal să fie stocate, prelucrate, utilizate.</w:t>
      </w:r>
    </w:p>
    <w:p w14:paraId="631056D5" w14:textId="77777777" w:rsidR="00FE3AC0" w:rsidRDefault="00FE3AC0" w:rsidP="00FE3AC0">
      <w:pPr>
        <w:autoSpaceDE w:val="0"/>
        <w:autoSpaceDN w:val="0"/>
        <w:adjustRightInd w:val="0"/>
        <w:spacing w:line="276" w:lineRule="auto"/>
        <w:ind w:firstLine="706"/>
        <w:jc w:val="both"/>
      </w:pPr>
      <w:r>
        <w:t xml:space="preserve"> În aceste </w:t>
      </w:r>
      <w:proofErr w:type="spellStart"/>
      <w:r>
        <w:t>condiţii</w:t>
      </w:r>
      <w:proofErr w:type="spellEnd"/>
      <w:r>
        <w:t xml:space="preserve">, la solicitarea reprezentantului Institutului de Fizică Atomică, pun la </w:t>
      </w:r>
      <w:proofErr w:type="spellStart"/>
      <w:r>
        <w:t>dispoziţia</w:t>
      </w:r>
      <w:proofErr w:type="spellEnd"/>
      <w:r>
        <w:t xml:space="preserve"> acestuia, de bună voie, datele personale ale subsemnatului/ei pentru scopurile </w:t>
      </w:r>
      <w:proofErr w:type="spellStart"/>
      <w:r>
        <w:t>menţionate</w:t>
      </w:r>
      <w:proofErr w:type="spellEnd"/>
      <w:r>
        <w:t xml:space="preserve"> în nota de informare </w:t>
      </w:r>
      <w:proofErr w:type="spellStart"/>
      <w:r>
        <w:t>şi</w:t>
      </w:r>
      <w:proofErr w:type="spellEnd"/>
      <w:r>
        <w:t xml:space="preserve">, prin aceasta, sunt de acord cu prelucrarea, în conformitate cu Legea nr. 190/2018, a următoarelor date personale: numele </w:t>
      </w:r>
      <w:proofErr w:type="spellStart"/>
      <w:r>
        <w:t>şi</w:t>
      </w:r>
      <w:proofErr w:type="spellEnd"/>
      <w:r>
        <w:t xml:space="preserve"> prenumele, CNP, naționalitatea, semnătura, telefon/fax, e-mailul, profesia, locul de muncă, formare profesionala (diplome, studii). </w:t>
      </w:r>
    </w:p>
    <w:p w14:paraId="04E00CE3" w14:textId="77777777" w:rsidR="00FE3AC0" w:rsidRDefault="00FE3AC0" w:rsidP="00FE3AC0">
      <w:pPr>
        <w:autoSpaceDE w:val="0"/>
        <w:autoSpaceDN w:val="0"/>
        <w:adjustRightInd w:val="0"/>
        <w:spacing w:line="276" w:lineRule="auto"/>
        <w:ind w:firstLine="706"/>
        <w:jc w:val="both"/>
        <w:rPr>
          <w:rFonts w:eastAsia="GEInspira"/>
        </w:rPr>
      </w:pPr>
      <w:r>
        <w:rPr>
          <w:rFonts w:eastAsia="GEInspira"/>
        </w:rPr>
        <w:t xml:space="preserve">Sunt </w:t>
      </w:r>
      <w:r>
        <w:t>de</w:t>
      </w:r>
      <w:r>
        <w:rPr>
          <w:rFonts w:eastAsia="GEInspira"/>
        </w:rPr>
        <w:t xml:space="preserve"> acord cu prelucrarea datelor mele personale pentru scopurile prevăzute mai sus pe durata  </w:t>
      </w:r>
      <w:proofErr w:type="spellStart"/>
      <w:r>
        <w:rPr>
          <w:rFonts w:eastAsia="GEInspira"/>
        </w:rPr>
        <w:t>derularii</w:t>
      </w:r>
      <w:proofErr w:type="spellEnd"/>
      <w:r>
        <w:rPr>
          <w:rFonts w:eastAsia="GEInspira"/>
        </w:rPr>
        <w:t xml:space="preserve"> contractului, inclusiv perioada </w:t>
      </w:r>
      <w:proofErr w:type="spellStart"/>
      <w:r>
        <w:rPr>
          <w:rFonts w:eastAsia="GEInspira"/>
        </w:rPr>
        <w:t>premergatoare</w:t>
      </w:r>
      <w:proofErr w:type="spellEnd"/>
      <w:r>
        <w:rPr>
          <w:rFonts w:eastAsia="GEInspira"/>
        </w:rPr>
        <w:t xml:space="preserve"> </w:t>
      </w:r>
      <w:proofErr w:type="spellStart"/>
      <w:r>
        <w:rPr>
          <w:rFonts w:eastAsia="GEInspira"/>
        </w:rPr>
        <w:t>semnarii</w:t>
      </w:r>
      <w:proofErr w:type="spellEnd"/>
      <w:r>
        <w:rPr>
          <w:rFonts w:eastAsia="GEInspira"/>
        </w:rPr>
        <w:t xml:space="preserve"> acestuia.</w:t>
      </w:r>
    </w:p>
    <w:p w14:paraId="225B1C56" w14:textId="77777777" w:rsidR="00FE3AC0" w:rsidRDefault="00FE3AC0" w:rsidP="00FE3AC0">
      <w:pPr>
        <w:autoSpaceDE w:val="0"/>
        <w:autoSpaceDN w:val="0"/>
        <w:adjustRightInd w:val="0"/>
        <w:spacing w:line="276" w:lineRule="auto"/>
        <w:ind w:firstLine="706"/>
        <w:jc w:val="both"/>
      </w:pPr>
      <w:r>
        <w:t xml:space="preserve">Declar, </w:t>
      </w:r>
      <w:proofErr w:type="spellStart"/>
      <w:r>
        <w:t>susţin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semnez, după ce am luat la </w:t>
      </w:r>
      <w:proofErr w:type="spellStart"/>
      <w:r>
        <w:t>cunoştinţă</w:t>
      </w:r>
      <w:proofErr w:type="spellEnd"/>
      <w:r>
        <w:t xml:space="preserve"> de întregul </w:t>
      </w:r>
      <w:proofErr w:type="spellStart"/>
      <w:r>
        <w:t>conţinut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am completat personal datele din prezenta </w:t>
      </w:r>
      <w:proofErr w:type="spellStart"/>
      <w:r>
        <w:t>declaraţie</w:t>
      </w:r>
      <w:proofErr w:type="spellEnd"/>
      <w:r>
        <w:t>.</w:t>
      </w:r>
    </w:p>
    <w:p w14:paraId="1C5AC7BE" w14:textId="77777777" w:rsidR="00FE3AC0" w:rsidRDefault="00FE3AC0" w:rsidP="00FE3AC0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61AD75D9" w14:textId="77777777" w:rsidR="00FE3AC0" w:rsidRDefault="00FE3AC0" w:rsidP="00FE3AC0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t xml:space="preserve">Data _______________________   </w:t>
      </w:r>
      <w:r>
        <w:tab/>
      </w:r>
      <w:r>
        <w:tab/>
      </w:r>
      <w:r>
        <w:tab/>
      </w:r>
      <w:r>
        <w:tab/>
        <w:t>Semnătura</w:t>
      </w:r>
      <w:r>
        <w:rPr>
          <w:b/>
        </w:rPr>
        <w:t xml:space="preserve"> _________________</w:t>
      </w:r>
    </w:p>
    <w:p w14:paraId="568EFE04" w14:textId="77777777" w:rsidR="00FE3AC0" w:rsidRDefault="00FE3AC0" w:rsidP="00FE3AC0">
      <w:pPr>
        <w:autoSpaceDE w:val="0"/>
        <w:autoSpaceDN w:val="0"/>
        <w:adjustRightInd w:val="0"/>
        <w:spacing w:line="276" w:lineRule="auto"/>
        <w:jc w:val="both"/>
      </w:pPr>
    </w:p>
    <w:p w14:paraId="46B3C6C7" w14:textId="77777777" w:rsidR="00FE3AC0" w:rsidRDefault="00FE3AC0" w:rsidP="00FE3AC0">
      <w:pPr>
        <w:spacing w:line="276" w:lineRule="auto"/>
        <w:ind w:right="67"/>
        <w:jc w:val="right"/>
        <w:rPr>
          <w:b/>
        </w:rPr>
      </w:pPr>
    </w:p>
    <w:p w14:paraId="79DDACA3" w14:textId="77777777" w:rsidR="00FE3AC0" w:rsidRDefault="00FE3AC0" w:rsidP="00FE3AC0">
      <w:pPr>
        <w:spacing w:line="276" w:lineRule="auto"/>
        <w:ind w:right="67"/>
        <w:jc w:val="right"/>
        <w:rPr>
          <w:b/>
        </w:rPr>
      </w:pPr>
    </w:p>
    <w:p w14:paraId="4834DC14" w14:textId="77777777" w:rsidR="00FE3AC0" w:rsidRDefault="00FE3AC0" w:rsidP="00FE3AC0">
      <w:pPr>
        <w:spacing w:line="276" w:lineRule="auto"/>
        <w:ind w:right="67"/>
        <w:jc w:val="right"/>
        <w:rPr>
          <w:b/>
        </w:rPr>
      </w:pPr>
    </w:p>
    <w:p w14:paraId="2EEBD6A4" w14:textId="77777777" w:rsidR="00FE3AC0" w:rsidRDefault="00FE3AC0" w:rsidP="00FE3AC0">
      <w:pPr>
        <w:spacing w:line="276" w:lineRule="auto"/>
        <w:ind w:right="67"/>
        <w:jc w:val="right"/>
        <w:rPr>
          <w:b/>
        </w:rPr>
      </w:pPr>
    </w:p>
    <w:p w14:paraId="28961038" w14:textId="77777777" w:rsidR="00FE3AC0" w:rsidRDefault="00FE3AC0" w:rsidP="00FE3AC0">
      <w:pPr>
        <w:ind w:right="67"/>
        <w:jc w:val="right"/>
        <w:rPr>
          <w:b/>
        </w:rPr>
      </w:pPr>
    </w:p>
    <w:p w14:paraId="1FF9087E" w14:textId="77777777" w:rsidR="00FE3AC0" w:rsidRDefault="00FE3AC0" w:rsidP="00FE3AC0">
      <w:pPr>
        <w:ind w:right="67"/>
        <w:jc w:val="right"/>
        <w:rPr>
          <w:b/>
        </w:rPr>
      </w:pPr>
    </w:p>
    <w:p w14:paraId="2FC77C93" w14:textId="77777777" w:rsidR="00FE3AC0" w:rsidRDefault="00FE3AC0" w:rsidP="00FE3AC0">
      <w:pPr>
        <w:ind w:right="67"/>
        <w:jc w:val="right"/>
        <w:rPr>
          <w:b/>
        </w:rPr>
      </w:pPr>
    </w:p>
    <w:p w14:paraId="1302F317" w14:textId="77777777" w:rsidR="00FE3AC0" w:rsidRDefault="00FE3AC0" w:rsidP="00FE3AC0">
      <w:pPr>
        <w:ind w:right="67"/>
        <w:jc w:val="right"/>
        <w:rPr>
          <w:b/>
        </w:rPr>
      </w:pPr>
    </w:p>
    <w:p w14:paraId="73346B1B" w14:textId="77777777" w:rsidR="00FE3AC0" w:rsidRDefault="00FE3AC0" w:rsidP="00FE3AC0">
      <w:pPr>
        <w:ind w:right="67"/>
        <w:jc w:val="right"/>
        <w:rPr>
          <w:b/>
        </w:rPr>
      </w:pPr>
    </w:p>
    <w:p w14:paraId="3CFDDC07" w14:textId="77777777" w:rsidR="00FE3AC0" w:rsidRDefault="00FE3AC0" w:rsidP="00FE3AC0">
      <w:pPr>
        <w:ind w:right="67"/>
        <w:jc w:val="right"/>
        <w:rPr>
          <w:b/>
        </w:rPr>
      </w:pPr>
    </w:p>
    <w:p w14:paraId="71EEBDB3" w14:textId="77777777" w:rsidR="00FE3AC0" w:rsidRDefault="00FE3AC0" w:rsidP="00FE3AC0">
      <w:pPr>
        <w:ind w:right="67"/>
        <w:jc w:val="right"/>
        <w:rPr>
          <w:b/>
        </w:rPr>
      </w:pPr>
    </w:p>
    <w:p w14:paraId="6EF06EF7" w14:textId="77777777" w:rsidR="00FE3AC0" w:rsidRDefault="00FE3AC0" w:rsidP="00FE3AC0">
      <w:pPr>
        <w:ind w:right="67"/>
        <w:jc w:val="right"/>
        <w:rPr>
          <w:b/>
        </w:rPr>
      </w:pPr>
    </w:p>
    <w:p w14:paraId="18DDEC26" w14:textId="77777777" w:rsidR="00FE3AC0" w:rsidRDefault="00FE3AC0" w:rsidP="00FE3AC0">
      <w:pPr>
        <w:ind w:right="67"/>
        <w:jc w:val="right"/>
        <w:rPr>
          <w:b/>
        </w:rPr>
      </w:pPr>
    </w:p>
    <w:p w14:paraId="14B92F5F" w14:textId="77777777" w:rsidR="00FE3AC0" w:rsidRDefault="00FE3AC0" w:rsidP="00FE3AC0">
      <w:pPr>
        <w:ind w:right="67"/>
        <w:jc w:val="right"/>
        <w:rPr>
          <w:b/>
        </w:rPr>
      </w:pPr>
    </w:p>
    <w:p w14:paraId="1F5B0084" w14:textId="77777777" w:rsidR="00FE3AC0" w:rsidRDefault="00FE3AC0" w:rsidP="00FE3AC0">
      <w:pPr>
        <w:ind w:right="67"/>
        <w:jc w:val="right"/>
        <w:rPr>
          <w:b/>
        </w:rPr>
      </w:pPr>
    </w:p>
    <w:p w14:paraId="012F99DB" w14:textId="77777777" w:rsidR="00FE3AC0" w:rsidRDefault="00FE3AC0" w:rsidP="00FE3AC0">
      <w:pPr>
        <w:ind w:right="67"/>
        <w:jc w:val="right"/>
        <w:rPr>
          <w:b/>
        </w:rPr>
      </w:pPr>
    </w:p>
    <w:p w14:paraId="1A2E0821" w14:textId="77777777" w:rsidR="00FE3AC0" w:rsidRDefault="00FE3AC0" w:rsidP="00FE3AC0">
      <w:pPr>
        <w:pBdr>
          <w:top w:val="dashSmallGap" w:sz="4" w:space="1" w:color="auto"/>
          <w:left w:val="dashSmallGap" w:sz="4" w:space="0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Cs w:val="28"/>
        </w:rPr>
      </w:pPr>
      <w:r>
        <w:rPr>
          <w:rFonts w:ascii="TimesNewRoman" w:hAnsi="TimesNewRoman" w:cs="TimesNewRoman"/>
          <w:b/>
          <w:szCs w:val="28"/>
        </w:rPr>
        <w:t xml:space="preserve">Informare </w:t>
      </w:r>
    </w:p>
    <w:p w14:paraId="72FA9BD9" w14:textId="77777777" w:rsidR="00FE3AC0" w:rsidRDefault="00FE3AC0" w:rsidP="00FE3AC0">
      <w:pPr>
        <w:pBdr>
          <w:top w:val="dashSmallGap" w:sz="4" w:space="1" w:color="auto"/>
          <w:left w:val="dashSmallGap" w:sz="4" w:space="0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ind w:firstLine="708"/>
        <w:jc w:val="both"/>
        <w:rPr>
          <w:sz w:val="22"/>
          <w:szCs w:val="26"/>
        </w:rPr>
      </w:pPr>
    </w:p>
    <w:p w14:paraId="1339D294" w14:textId="77777777" w:rsidR="00FE3AC0" w:rsidRDefault="00FE3AC0" w:rsidP="00FE3AC0">
      <w:pPr>
        <w:pBdr>
          <w:top w:val="dashSmallGap" w:sz="4" w:space="1" w:color="auto"/>
          <w:left w:val="dashSmallGap" w:sz="4" w:space="0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ind w:firstLine="708"/>
        <w:jc w:val="both"/>
        <w:rPr>
          <w:sz w:val="22"/>
          <w:szCs w:val="26"/>
        </w:rPr>
      </w:pPr>
    </w:p>
    <w:p w14:paraId="2C502181" w14:textId="77777777" w:rsidR="00FE3AC0" w:rsidRDefault="00FE3AC0" w:rsidP="00FE3AC0">
      <w:pPr>
        <w:pBdr>
          <w:top w:val="dashSmallGap" w:sz="4" w:space="1" w:color="auto"/>
          <w:left w:val="dashSmallGap" w:sz="4" w:space="0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 xml:space="preserve"> Institutul de Fizică Atomică, cu sediul în Măgurele, str. Atomiștilor nr. 407, județ Ilfov, cod poștal 077125, prelucrează date cu caracter personal furnizate de dumneavoastră pentru </w:t>
      </w:r>
      <w:proofErr w:type="spellStart"/>
      <w:r>
        <w:rPr>
          <w:sz w:val="20"/>
        </w:rPr>
        <w:t>desfăşurarea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activităţilor</w:t>
      </w:r>
      <w:proofErr w:type="spellEnd"/>
      <w:r>
        <w:rPr>
          <w:sz w:val="20"/>
        </w:rPr>
        <w:t xml:space="preserve"> din cadrul propunerii de proiect ______________________________. Durata prelucrării datelor cu caracter personal furnizate de dumneavoastră este cea a derulării contractului, inclusiv perioada premergătoare semnării acestuia.</w:t>
      </w:r>
    </w:p>
    <w:p w14:paraId="19220C03" w14:textId="77777777" w:rsidR="00FE3AC0" w:rsidRDefault="00FE3AC0" w:rsidP="00FE3AC0">
      <w:pPr>
        <w:pBdr>
          <w:top w:val="dashSmallGap" w:sz="4" w:space="1" w:color="auto"/>
          <w:left w:val="dashSmallGap" w:sz="4" w:space="0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ind w:firstLine="708"/>
        <w:jc w:val="both"/>
        <w:rPr>
          <w:sz w:val="20"/>
        </w:rPr>
      </w:pPr>
    </w:p>
    <w:p w14:paraId="4A3380C4" w14:textId="77777777" w:rsidR="00FE3AC0" w:rsidRDefault="00FE3AC0" w:rsidP="00FE3AC0">
      <w:pPr>
        <w:pBdr>
          <w:top w:val="dashSmallGap" w:sz="4" w:space="1" w:color="auto"/>
          <w:left w:val="dashSmallGap" w:sz="4" w:space="0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ind w:firstLine="708"/>
        <w:jc w:val="both"/>
        <w:rPr>
          <w:sz w:val="20"/>
        </w:rPr>
      </w:pPr>
      <w:proofErr w:type="spellStart"/>
      <w:r>
        <w:rPr>
          <w:sz w:val="20"/>
        </w:rPr>
        <w:t>Beneficiaţi</w:t>
      </w:r>
      <w:proofErr w:type="spellEnd"/>
      <w:r>
        <w:rPr>
          <w:sz w:val="20"/>
        </w:rPr>
        <w:t xml:space="preserve"> de dreptul de acces, de </w:t>
      </w:r>
      <w:proofErr w:type="spellStart"/>
      <w:r>
        <w:rPr>
          <w:sz w:val="20"/>
        </w:rPr>
        <w:t>intervenţie</w:t>
      </w:r>
      <w:proofErr w:type="spellEnd"/>
      <w:r>
        <w:rPr>
          <w:sz w:val="20"/>
        </w:rPr>
        <w:t xml:space="preserve"> asupra datelor </w:t>
      </w:r>
      <w:proofErr w:type="spellStart"/>
      <w:r>
        <w:rPr>
          <w:sz w:val="20"/>
        </w:rPr>
        <w:t>şi</w:t>
      </w:r>
      <w:proofErr w:type="spellEnd"/>
      <w:r>
        <w:rPr>
          <w:sz w:val="20"/>
        </w:rPr>
        <w:t xml:space="preserve"> să </w:t>
      </w:r>
      <w:proofErr w:type="spellStart"/>
      <w:r>
        <w:rPr>
          <w:sz w:val="20"/>
        </w:rPr>
        <w:t>solicitaţi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ştergerea</w:t>
      </w:r>
      <w:proofErr w:type="spellEnd"/>
      <w:r>
        <w:rPr>
          <w:sz w:val="20"/>
        </w:rPr>
        <w:t xml:space="preserve"> acestora după încheierea perioadei premergătoare contractării și/sau după încheierea raporturilor contractuale. </w:t>
      </w:r>
    </w:p>
    <w:p w14:paraId="34DFC974" w14:textId="77777777" w:rsidR="00FE3AC0" w:rsidRDefault="00FE3AC0" w:rsidP="00FE3AC0">
      <w:pPr>
        <w:pBdr>
          <w:top w:val="dashSmallGap" w:sz="4" w:space="1" w:color="auto"/>
          <w:left w:val="dashSmallGap" w:sz="4" w:space="0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ind w:firstLine="708"/>
        <w:jc w:val="both"/>
        <w:rPr>
          <w:sz w:val="20"/>
        </w:rPr>
      </w:pPr>
    </w:p>
    <w:p w14:paraId="08403059" w14:textId="77777777" w:rsidR="00FE3AC0" w:rsidRDefault="00FE3AC0" w:rsidP="00FE3AC0">
      <w:pPr>
        <w:pBdr>
          <w:top w:val="dashSmallGap" w:sz="4" w:space="1" w:color="auto"/>
          <w:left w:val="dashSmallGap" w:sz="4" w:space="0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 xml:space="preserve">Pentru exercitarea acestor drepturi, vă </w:t>
      </w:r>
      <w:proofErr w:type="spellStart"/>
      <w:r>
        <w:rPr>
          <w:sz w:val="20"/>
        </w:rPr>
        <w:t>puteţi</w:t>
      </w:r>
      <w:proofErr w:type="spellEnd"/>
      <w:r>
        <w:rPr>
          <w:sz w:val="20"/>
        </w:rPr>
        <w:t xml:space="preserve"> adresa cu o cerere scrisă, datată </w:t>
      </w:r>
      <w:proofErr w:type="spellStart"/>
      <w:r>
        <w:rPr>
          <w:sz w:val="20"/>
        </w:rPr>
        <w:t>şi</w:t>
      </w:r>
      <w:proofErr w:type="spellEnd"/>
      <w:r>
        <w:rPr>
          <w:sz w:val="20"/>
        </w:rPr>
        <w:t xml:space="preserve"> semnată la  Institutul de Fizică Atomică.</w:t>
      </w:r>
    </w:p>
    <w:p w14:paraId="218B8B91" w14:textId="77777777" w:rsidR="00FE3AC0" w:rsidRDefault="00FE3AC0" w:rsidP="00FE3AC0">
      <w:pPr>
        <w:widowControl w:val="0"/>
        <w:suppressAutoHyphens/>
        <w:spacing w:after="120"/>
        <w:rPr>
          <w:rFonts w:eastAsia="Droid Sans Fallback" w:cs="Lohit Hindi"/>
          <w:kern w:val="2"/>
        </w:rPr>
      </w:pPr>
    </w:p>
    <w:p w14:paraId="01760D3A" w14:textId="77777777" w:rsidR="00FE3AC0" w:rsidRDefault="00FE3AC0" w:rsidP="00FE3AC0">
      <w:pPr>
        <w:ind w:right="67"/>
        <w:jc w:val="right"/>
        <w:rPr>
          <w:b/>
        </w:rPr>
      </w:pPr>
    </w:p>
    <w:p w14:paraId="28E60B7D" w14:textId="77777777" w:rsidR="00FE3AC0" w:rsidRDefault="00FE3AC0" w:rsidP="00FE3AC0">
      <w:pPr>
        <w:ind w:right="67"/>
        <w:jc w:val="right"/>
        <w:rPr>
          <w:b/>
        </w:rPr>
      </w:pPr>
    </w:p>
    <w:p w14:paraId="1C5394B4" w14:textId="77777777" w:rsidR="00FE3AC0" w:rsidRDefault="00FE3AC0" w:rsidP="00FE3AC0">
      <w:pPr>
        <w:ind w:right="67"/>
        <w:jc w:val="right"/>
        <w:rPr>
          <w:b/>
        </w:rPr>
      </w:pPr>
    </w:p>
    <w:p w14:paraId="4D7C77A6" w14:textId="77777777" w:rsidR="00FE3AC0" w:rsidRDefault="00FE3AC0" w:rsidP="00FE3AC0">
      <w:pPr>
        <w:jc w:val="right"/>
        <w:rPr>
          <w:b/>
        </w:rPr>
      </w:pPr>
    </w:p>
    <w:p w14:paraId="4B1CCDE3" w14:textId="77777777" w:rsidR="00451069" w:rsidRDefault="00451069"/>
    <w:sectPr w:rsidR="00451069" w:rsidSect="00402139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GEInspir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Droid Sans Fallback">
    <w:altName w:val="Segoe UI"/>
    <w:charset w:val="01"/>
    <w:family w:val="auto"/>
    <w:pitch w:val="variable"/>
  </w:font>
  <w:font w:name="Lohit Hindi">
    <w:altName w:val="Calibri"/>
    <w:charset w:val="01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drawingGridHorizontalSpacing w:val="181"/>
  <w:drawingGridVerticalSpacing w:val="181"/>
  <w:doNotUseMarginsForDrawingGridOrigin/>
  <w:drawingGridHorizontalOrigin w:val="1440"/>
  <w:drawingGridVerticalOrigin w:val="14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130"/>
    <w:rsid w:val="00132130"/>
    <w:rsid w:val="00236A2F"/>
    <w:rsid w:val="00402139"/>
    <w:rsid w:val="00451069"/>
    <w:rsid w:val="004E2F56"/>
    <w:rsid w:val="00FE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F1DB5-C31A-4645-A6F5-BC7463AC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ro-RO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AC0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2139"/>
    <w:pPr>
      <w:keepNext/>
      <w:keepLines/>
      <w:spacing w:before="360" w:after="40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  <w:lang w:val="fr-FR" w:eastAsia="ko-K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2139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  <w:lang w:val="fr-FR" w:eastAsia="ko-K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2139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538135" w:themeColor="accent6" w:themeShade="BF"/>
      <w:lang w:val="fr-FR" w:eastAsia="ko-K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2139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  <w:lang w:val="fr-FR" w:eastAsia="ko-K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213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  <w:lang w:val="fr-FR" w:eastAsia="ko-KR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13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0AD47" w:themeColor="accent6"/>
      <w:sz w:val="21"/>
      <w:szCs w:val="21"/>
      <w:lang w:val="fr-FR" w:eastAsia="ko-K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13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bCs/>
      <w:color w:val="70AD47" w:themeColor="accent6"/>
      <w:sz w:val="21"/>
      <w:szCs w:val="21"/>
      <w:lang w:val="fr-FR" w:eastAsia="ko-K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13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  <w:lang w:val="fr-FR" w:eastAsia="ko-KR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13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  <w:lang w:val="fr-FR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2139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2139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2139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2139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2139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2139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2139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139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2139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02139"/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  <w:lang w:val="fr-FR"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402139"/>
    <w:pPr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  <w:lang w:val="fr-FR" w:eastAsia="ko-KR"/>
    </w:rPr>
  </w:style>
  <w:style w:type="character" w:customStyle="1" w:styleId="TitleChar">
    <w:name w:val="Title Char"/>
    <w:basedOn w:val="DefaultParagraphFont"/>
    <w:link w:val="Title"/>
    <w:uiPriority w:val="10"/>
    <w:rsid w:val="00402139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2139"/>
    <w:pPr>
      <w:numPr>
        <w:ilvl w:val="1"/>
      </w:numPr>
    </w:pPr>
    <w:rPr>
      <w:rFonts w:asciiTheme="majorHAnsi" w:eastAsiaTheme="majorEastAsia" w:hAnsiTheme="majorHAnsi" w:cstheme="majorBidi"/>
      <w:sz w:val="30"/>
      <w:szCs w:val="30"/>
      <w:lang w:val="fr-FR"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402139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402139"/>
    <w:rPr>
      <w:b/>
      <w:bCs/>
    </w:rPr>
  </w:style>
  <w:style w:type="character" w:styleId="Emphasis">
    <w:name w:val="Emphasis"/>
    <w:basedOn w:val="DefaultParagraphFont"/>
    <w:uiPriority w:val="20"/>
    <w:qFormat/>
    <w:rsid w:val="00402139"/>
    <w:rPr>
      <w:i/>
      <w:iCs/>
      <w:color w:val="70AD47" w:themeColor="accent6"/>
    </w:rPr>
  </w:style>
  <w:style w:type="paragraph" w:styleId="NoSpacing">
    <w:name w:val="No Spacing"/>
    <w:uiPriority w:val="1"/>
    <w:qFormat/>
    <w:rsid w:val="00402139"/>
  </w:style>
  <w:style w:type="paragraph" w:styleId="Quote">
    <w:name w:val="Quote"/>
    <w:basedOn w:val="Normal"/>
    <w:next w:val="Normal"/>
    <w:link w:val="QuoteChar"/>
    <w:uiPriority w:val="29"/>
    <w:qFormat/>
    <w:rsid w:val="00402139"/>
    <w:pPr>
      <w:spacing w:before="160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  <w:lang w:val="fr-FR" w:eastAsia="ko-KR"/>
    </w:rPr>
  </w:style>
  <w:style w:type="character" w:customStyle="1" w:styleId="QuoteChar">
    <w:name w:val="Quote Char"/>
    <w:basedOn w:val="DefaultParagraphFont"/>
    <w:link w:val="Quote"/>
    <w:uiPriority w:val="29"/>
    <w:rsid w:val="00402139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2139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  <w:lang w:val="fr-FR" w:eastAsia="ko-K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2139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402139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40213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02139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402139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402139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213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Fazacas</dc:creator>
  <cp:keywords/>
  <dc:description/>
  <cp:lastModifiedBy>Andreea Fazacas</cp:lastModifiedBy>
  <cp:revision>3</cp:revision>
  <dcterms:created xsi:type="dcterms:W3CDTF">2020-07-06T06:44:00Z</dcterms:created>
  <dcterms:modified xsi:type="dcterms:W3CDTF">2020-07-06T06:44:00Z</dcterms:modified>
</cp:coreProperties>
</file>